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232F" w14:textId="178285F4" w:rsidR="00CE7218" w:rsidRDefault="00CE7218" w:rsidP="008B2906">
      <w:pPr>
        <w:pStyle w:val="Tittel"/>
        <w:jc w:val="center"/>
      </w:pPr>
      <w:r>
        <w:t>Møte, fagutvalg for utlån</w:t>
      </w:r>
    </w:p>
    <w:p w14:paraId="652F665A" w14:textId="0986962B" w:rsidR="00CE7218" w:rsidRPr="008B2906" w:rsidRDefault="00CE7218" w:rsidP="00CE7218">
      <w:pPr>
        <w:jc w:val="center"/>
        <w:rPr>
          <w:b/>
          <w:bCs/>
        </w:rPr>
      </w:pPr>
      <w:r w:rsidRPr="008B2906">
        <w:rPr>
          <w:b/>
          <w:bCs/>
        </w:rPr>
        <w:t>29. april 08:30-09:30, Teams</w:t>
      </w:r>
    </w:p>
    <w:p w14:paraId="5EE38B61" w14:textId="77777777" w:rsidR="008B2906" w:rsidRDefault="008B2906" w:rsidP="00CE7218">
      <w:pPr>
        <w:jc w:val="center"/>
      </w:pPr>
    </w:p>
    <w:p w14:paraId="7BEFB046" w14:textId="418F1DDE" w:rsidR="00CE7218" w:rsidRDefault="00CE7218" w:rsidP="00CE7218">
      <w:pPr>
        <w:jc w:val="center"/>
      </w:pPr>
      <w:r w:rsidRPr="00C77921">
        <w:rPr>
          <w:b/>
          <w:bCs/>
        </w:rPr>
        <w:t>Til stede:</w:t>
      </w:r>
      <w:r>
        <w:t xml:space="preserve"> Olaf Moriarty Solstrand (Bærum bibliotek), Randi Landmark (Ringerike bibliotek), Marie Chetwynd Eikeland (Bibliotek-Systemer AS), Eva Wenstad (Bibliofil arbeidsutvalg)</w:t>
      </w:r>
    </w:p>
    <w:p w14:paraId="0882980D" w14:textId="0DEAC61C" w:rsidR="00CE7218" w:rsidRDefault="00CE7218" w:rsidP="00CE7218">
      <w:pPr>
        <w:jc w:val="center"/>
      </w:pPr>
      <w:r w:rsidRPr="00C77921">
        <w:rPr>
          <w:b/>
          <w:bCs/>
        </w:rPr>
        <w:t>Forfall:</w:t>
      </w:r>
      <w:r>
        <w:t xml:space="preserve"> Ragnhild Merete Kløften</w:t>
      </w:r>
      <w:r w:rsidR="008B2906">
        <w:t xml:space="preserve"> (NRK Researchsenteret)</w:t>
      </w:r>
      <w:r>
        <w:t>, Jeanette Kolbrek</w:t>
      </w:r>
      <w:r w:rsidR="008B2906">
        <w:t xml:space="preserve"> (Bergen offentlige bibliotek)</w:t>
      </w:r>
      <w:r>
        <w:t>, Tore Morkemo</w:t>
      </w:r>
      <w:r w:rsidR="008B2906">
        <w:t xml:space="preserve"> (Bibliotek-Systemer AS)</w:t>
      </w:r>
    </w:p>
    <w:p w14:paraId="6AC095B0" w14:textId="77777777" w:rsidR="00CE7218" w:rsidRDefault="00CE7218" w:rsidP="00CE7218">
      <w:pPr>
        <w:jc w:val="center"/>
      </w:pPr>
    </w:p>
    <w:p w14:paraId="761ED587" w14:textId="77777777" w:rsidR="00CE7218" w:rsidRDefault="00CE7218" w:rsidP="00CE7218">
      <w:pPr>
        <w:jc w:val="center"/>
      </w:pPr>
    </w:p>
    <w:p w14:paraId="427E980A" w14:textId="68223B60" w:rsidR="002B3470" w:rsidRPr="002B3470" w:rsidRDefault="002B3470" w:rsidP="00B9254E">
      <w:pPr>
        <w:pStyle w:val="Overskrift1"/>
        <w:ind w:hanging="426"/>
      </w:pPr>
      <w:r w:rsidRPr="002B3470">
        <w:t xml:space="preserve">Gjennomgang av referat </w:t>
      </w:r>
      <w:r w:rsidRPr="00B9254E">
        <w:t>fra</w:t>
      </w:r>
      <w:r w:rsidRPr="002B3470">
        <w:t xml:space="preserve"> forrige møte</w:t>
      </w:r>
    </w:p>
    <w:p w14:paraId="5F76AA76" w14:textId="1CAD2619" w:rsidR="003207C2" w:rsidRDefault="003207C2" w:rsidP="003207C2">
      <w:r>
        <w:t xml:space="preserve">Vi gikk raskt gjennom referatet fra fagutvalgets møte 09.04.24. Alle saker behandlet på det møtet er avsluttet. </w:t>
      </w:r>
      <w:r w:rsidR="00B9254E">
        <w:t>Avslutningsvis i møtet var vi enige om å ha mer mailutvikling og flere møter framover – det ser vi at ikke har skjedd i praksis, og det tar vi med oss inn i diskusjonen om fagutvalgstruktur.</w:t>
      </w:r>
    </w:p>
    <w:p w14:paraId="140B5F7F" w14:textId="77777777" w:rsidR="00B9254E" w:rsidRDefault="00B9254E" w:rsidP="00B9254E">
      <w:pPr>
        <w:pStyle w:val="Overskrift2"/>
      </w:pPr>
    </w:p>
    <w:p w14:paraId="78653F4D" w14:textId="4937340B" w:rsidR="00995ECD" w:rsidRDefault="00995ECD" w:rsidP="00995ECD">
      <w:pPr>
        <w:pStyle w:val="Overskrift1"/>
        <w:ind w:hanging="426"/>
      </w:pPr>
      <w:r>
        <w:t>Forslag om endringer i fagutvalgstrukturen</w:t>
      </w:r>
    </w:p>
    <w:p w14:paraId="1F26A481" w14:textId="15634E2E" w:rsidR="00995ECD" w:rsidRDefault="00995ECD" w:rsidP="00995ECD">
      <w:r>
        <w:t>Eva orienterte om innkommet forslag fra Simon Aleksander Govasli (fagutvalg for søk) om å slå sammen fagutvalgene for fagutvalgene for utlån, søk og katalog/innkjøp/periodika til ett fagutvalg, og kontraforslag fra Helge Risvand (fagutvalg for skole) om å slå disse sammen til ett fagutvalg for sirkulasjon og ett fagutvalg for metadata.</w:t>
      </w:r>
      <w:r w:rsidR="00C77921">
        <w:t xml:space="preserve"> Forslagene påvirker ikke fagutvalgene for skolebibliotek og videregående skoler.</w:t>
      </w:r>
    </w:p>
    <w:p w14:paraId="33AEF2C7" w14:textId="0AC06029" w:rsidR="00C77921" w:rsidRDefault="00C77921" w:rsidP="00995ECD">
      <w:r>
        <w:t xml:space="preserve">Fagutvalg for utån er positive til at årsmøtet ser på strukturen for fagutvalgene. Dagens fagutvalg bygger i stor grad fortsatt på de gamle TK-modulene, og er derfor modent for en gjennomgang. </w:t>
      </w:r>
    </w:p>
    <w:p w14:paraId="5E294957" w14:textId="69A242F4" w:rsidR="00C77921" w:rsidRDefault="00C77921" w:rsidP="00995ECD">
      <w:r>
        <w:t xml:space="preserve">Vi støtter forslaget om ett fagutvalg for sirkulasjon og ett fagutvalg for metadata, og heller mot at søk nok henger mest sammen med metadata. </w:t>
      </w:r>
    </w:p>
    <w:p w14:paraId="23682FE4" w14:textId="77777777" w:rsidR="00222A0F" w:rsidRDefault="00222A0F" w:rsidP="00222A0F"/>
    <w:p w14:paraId="3B670BF8" w14:textId="703386ED" w:rsidR="00222A0F" w:rsidRDefault="00222A0F" w:rsidP="00222A0F">
      <w:pPr>
        <w:pStyle w:val="Overskrift1"/>
        <w:ind w:hanging="426"/>
      </w:pPr>
      <w:r>
        <w:t>Nytt i Bibliofil siden sist</w:t>
      </w:r>
    </w:p>
    <w:p w14:paraId="4A2017D3" w14:textId="4F548C4B" w:rsidR="00222A0F" w:rsidRDefault="00222A0F" w:rsidP="00222A0F">
      <w:r>
        <w:t xml:space="preserve">Marie gikk gjennom de viktigste </w:t>
      </w:r>
      <w:r w:rsidR="00EF49D0">
        <w:t>utlåns</w:t>
      </w:r>
      <w:r>
        <w:t>endringene i Bibliofil siden brukermøtet i Steinkjer.</w:t>
      </w:r>
    </w:p>
    <w:p w14:paraId="419FACB1" w14:textId="3A7B4363" w:rsidR="00222A0F" w:rsidRDefault="00222A0F" w:rsidP="00222A0F">
      <w:pPr>
        <w:pStyle w:val="Listeavsnitt"/>
        <w:numPr>
          <w:ilvl w:val="0"/>
          <w:numId w:val="3"/>
        </w:numPr>
      </w:pPr>
      <w:r>
        <w:rPr>
          <w:b/>
          <w:bCs/>
        </w:rPr>
        <w:lastRenderedPageBreak/>
        <w:t>HylleID</w:t>
      </w:r>
      <w:r>
        <w:t xml:space="preserve">, tidligere kalt ShelfID, er tatt i bruk av Trondheim, Asker og Nasjonalbiblioteket. Et viktig bruksområde for dette er hentehyller: I stedet for å ha en hentehylle med </w:t>
      </w:r>
      <w:r w:rsidR="00EF49D0">
        <w:t>et løpenummer for hver bok, plasserer systemet materiale til avhenting på en vilkårlig hylle (basert på faktorer som plass på hylla, høyde på hylla og at det ikke skal være flere eksemplarer av samme bok på en hylle). Dette gjør at man slipper å forskyve bøker. Uavhentede reserveringer kommer opp på en egen rapport. Asker skal presentere denne løsningen nærmere på brukermøtet.</w:t>
      </w:r>
    </w:p>
    <w:p w14:paraId="2E6E6AE0" w14:textId="15280790" w:rsidR="00EF49D0" w:rsidRPr="007C6F39" w:rsidRDefault="00EF49D0" w:rsidP="00222A0F">
      <w:pPr>
        <w:pStyle w:val="Listeavsnitt"/>
        <w:numPr>
          <w:ilvl w:val="0"/>
          <w:numId w:val="3"/>
        </w:numPr>
        <w:rPr>
          <w:b/>
          <w:bCs/>
        </w:rPr>
      </w:pPr>
      <w:r>
        <w:rPr>
          <w:b/>
          <w:bCs/>
        </w:rPr>
        <w:t>Hentefrister</w:t>
      </w:r>
      <w:r>
        <w:t xml:space="preserve"> – det er lagt </w:t>
      </w:r>
      <w:r w:rsidR="00FC0EAE">
        <w:t>mye ny</w:t>
      </w:r>
      <w:r>
        <w:t xml:space="preserve"> funksjonalitet for hentefrister på bøker</w:t>
      </w:r>
      <w:r w:rsidR="007544B1">
        <w:t xml:space="preserve">, og man kan nå endre hentefrister og hentereferanser. En periode fikk veldig mange bøker standard hentefrist på 1000 dager, men dette ble raskt løst. Olaf kommenterte at det av og til er litt uheldig at standardverdien når man tar ut en ny hentelapp nå er at det også genereres </w:t>
      </w:r>
      <w:r w:rsidR="007C6F39">
        <w:t>et nytt reserveringsnummer – når man har vent seg til at dette ikke skjer er det ofte ikke det man ønsker at skal skje, og man risikerer å ha ulike nummer i bibliofil, på papirlappen i boka, og i e-posten som ser sendt låner. Bibliotek-Systemer tar dette til etterretning. Noen bibliotek har bedt om at denne funksjonaliteten fjernes helt – det kommer ikke til å skje, men det er opp til hver enkelt kunde om man velger å bruke den eller ikke.</w:t>
      </w:r>
    </w:p>
    <w:p w14:paraId="71B2AAAE" w14:textId="217AA5C5" w:rsidR="007C6F39" w:rsidRPr="00FD0DF0" w:rsidRDefault="007C6F39" w:rsidP="00222A0F">
      <w:pPr>
        <w:pStyle w:val="Listeavsnitt"/>
        <w:numPr>
          <w:ilvl w:val="0"/>
          <w:numId w:val="3"/>
        </w:numPr>
        <w:rPr>
          <w:b/>
          <w:bCs/>
        </w:rPr>
      </w:pPr>
      <w:r>
        <w:rPr>
          <w:b/>
          <w:bCs/>
        </w:rPr>
        <w:t>Hentepåminnelser</w:t>
      </w:r>
      <w:r>
        <w:t xml:space="preserve"> – man kan nå sende ut </w:t>
      </w:r>
      <w:r w:rsidR="00FD0DF0">
        <w:t>påminnelser til lånere noen dager før hentefristen forfaller.</w:t>
      </w:r>
      <w:r w:rsidR="00B031E1">
        <w:t xml:space="preserve"> </w:t>
      </w:r>
      <w:r w:rsidR="00067FCB">
        <w:t xml:space="preserve">Ringerike bibliotek melder et </w:t>
      </w:r>
      <w:r w:rsidR="00A21085">
        <w:t xml:space="preserve">ønske om mulighet til å sende påminnelser </w:t>
      </w:r>
      <w:r w:rsidR="006B76AD">
        <w:t>på kun innlån</w:t>
      </w:r>
      <w:r w:rsidR="00067FCB">
        <w:t>, Bibliotek-Systemer har notert seg dette</w:t>
      </w:r>
      <w:r w:rsidR="001105F5">
        <w:t>.</w:t>
      </w:r>
    </w:p>
    <w:p w14:paraId="391B1FFB" w14:textId="77777777" w:rsidR="00FD0DF0" w:rsidRPr="00FD0DF0" w:rsidRDefault="00FD0DF0" w:rsidP="00222A0F">
      <w:pPr>
        <w:pStyle w:val="Listeavsnitt"/>
        <w:numPr>
          <w:ilvl w:val="0"/>
          <w:numId w:val="3"/>
        </w:numPr>
        <w:rPr>
          <w:b/>
          <w:bCs/>
        </w:rPr>
      </w:pPr>
      <w:r>
        <w:t>Bibliotek-Systemer jobber med et nytt grensesnitt for lånere («M3»). Dette er en stor jobb som i tillegg til grensesnitt også omfatter gjennomgående endringer i backend. Dette vil bli presentert på brukermøtet.</w:t>
      </w:r>
    </w:p>
    <w:p w14:paraId="70F3C74A" w14:textId="59A3733D" w:rsidR="00FD0DF0" w:rsidRPr="00FD0DF0" w:rsidRDefault="00FD0DF0" w:rsidP="00222A0F">
      <w:pPr>
        <w:pStyle w:val="Listeavsnitt"/>
        <w:numPr>
          <w:ilvl w:val="0"/>
          <w:numId w:val="3"/>
        </w:numPr>
        <w:rPr>
          <w:b/>
          <w:bCs/>
        </w:rPr>
      </w:pPr>
      <w:r>
        <w:t>Det jobbes også med et stort prosjekt i forhold til en ny modul for innstillinger: Denne siden får et nytt grensesnitt med bedre funksjonalitet, hvor det vil være enklere å se hvilke innstillinger som gjelder for en bruker, sette innstillinger på flere brukere samtidig, og f.eks. kopiere innstillinger fra en bruker, til en annen. Denne jobben omfatter en gjennomgang av flere tusen innstillinger for å kartlegge hvilke som er i bruk og ikke og en ny kategorisering, så dette er en svært omfattende jobb.</w:t>
      </w:r>
    </w:p>
    <w:p w14:paraId="13D17672" w14:textId="77777777" w:rsidR="00FD0DF0" w:rsidRPr="00FD0DF0" w:rsidRDefault="00FD0DF0" w:rsidP="00FD0DF0">
      <w:pPr>
        <w:rPr>
          <w:b/>
          <w:bCs/>
        </w:rPr>
      </w:pPr>
    </w:p>
    <w:p w14:paraId="7C428B01" w14:textId="121346CB" w:rsidR="00FD0DF0" w:rsidRDefault="00FD0DF0" w:rsidP="00FD0DF0">
      <w:pPr>
        <w:pStyle w:val="Overskrift1"/>
        <w:ind w:hanging="426"/>
      </w:pPr>
      <w:r>
        <w:t>Eventuelt</w:t>
      </w:r>
    </w:p>
    <w:p w14:paraId="4D2A67FD" w14:textId="77777777" w:rsidR="00FD0DF0" w:rsidRDefault="00FD0DF0" w:rsidP="00222A0F">
      <w:r>
        <w:t>Ingen innkomne saker.</w:t>
      </w:r>
    </w:p>
    <w:p w14:paraId="39EC9928" w14:textId="07546EC6" w:rsidR="00222A0F" w:rsidRPr="00222A0F" w:rsidRDefault="00FD0DF0" w:rsidP="00222A0F">
      <w:r>
        <w:t>Olaf presenterer fagutvalget på Brukermøtet i Fredrikstad 6. mai.</w:t>
      </w:r>
    </w:p>
    <w:p w14:paraId="4E274044" w14:textId="77777777" w:rsidR="00886D10" w:rsidRDefault="00886D10" w:rsidP="00CE7218"/>
    <w:sectPr w:rsidR="00886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6171A"/>
    <w:multiLevelType w:val="hybridMultilevel"/>
    <w:tmpl w:val="2A8EFF38"/>
    <w:lvl w:ilvl="0" w:tplc="B336D4CE">
      <w:start w:val="1"/>
      <w:numFmt w:val="decimal"/>
      <w:pStyle w:val="Overskrift1"/>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340" w:hanging="360"/>
      </w:pPr>
      <w:rPr>
        <w:rFonts w:ascii="Wingdings" w:hAnsi="Wingdings" w:hint="default"/>
      </w:r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750B0A24"/>
    <w:multiLevelType w:val="hybridMultilevel"/>
    <w:tmpl w:val="9594F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02518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294052">
    <w:abstractNumId w:val="0"/>
  </w:num>
  <w:num w:numId="3" w16cid:durableId="44966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70"/>
    <w:rsid w:val="00067FCB"/>
    <w:rsid w:val="001105F5"/>
    <w:rsid w:val="00222A0F"/>
    <w:rsid w:val="002B3470"/>
    <w:rsid w:val="003207C2"/>
    <w:rsid w:val="006B76AD"/>
    <w:rsid w:val="007544B1"/>
    <w:rsid w:val="007C6F39"/>
    <w:rsid w:val="00886D10"/>
    <w:rsid w:val="008B2906"/>
    <w:rsid w:val="00984E51"/>
    <w:rsid w:val="00995ECD"/>
    <w:rsid w:val="009A25EC"/>
    <w:rsid w:val="00A21085"/>
    <w:rsid w:val="00AF1694"/>
    <w:rsid w:val="00B031E1"/>
    <w:rsid w:val="00B9254E"/>
    <w:rsid w:val="00C77921"/>
    <w:rsid w:val="00CE2B49"/>
    <w:rsid w:val="00CE7218"/>
    <w:rsid w:val="00EF49D0"/>
    <w:rsid w:val="00F54B68"/>
    <w:rsid w:val="00FC0EAE"/>
    <w:rsid w:val="00FD0D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A327"/>
  <w15:chartTrackingRefBased/>
  <w15:docId w15:val="{C471F625-CD41-411F-A1A8-602D9D0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Overskrift2"/>
    <w:next w:val="Normal"/>
    <w:link w:val="Overskrift1Tegn"/>
    <w:uiPriority w:val="9"/>
    <w:qFormat/>
    <w:rsid w:val="00B9254E"/>
    <w:pPr>
      <w:numPr>
        <w:numId w:val="1"/>
      </w:numPr>
      <w:ind w:left="426" w:hanging="437"/>
      <w:outlineLvl w:val="0"/>
    </w:pPr>
  </w:style>
  <w:style w:type="paragraph" w:styleId="Overskrift2">
    <w:name w:val="heading 2"/>
    <w:basedOn w:val="Normal"/>
    <w:next w:val="Normal"/>
    <w:link w:val="Overskrift2Tegn"/>
    <w:uiPriority w:val="9"/>
    <w:unhideWhenUsed/>
    <w:qFormat/>
    <w:rsid w:val="002B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B34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B34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B34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B34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34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B34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347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254E"/>
    <w:rPr>
      <w:rFonts w:asciiTheme="majorHAnsi" w:eastAsiaTheme="majorEastAsia" w:hAnsiTheme="majorHAnsi" w:cstheme="majorBidi"/>
      <w:color w:val="0F4761" w:themeColor="accent1" w:themeShade="BF"/>
      <w:sz w:val="32"/>
      <w:szCs w:val="32"/>
    </w:rPr>
  </w:style>
  <w:style w:type="character" w:customStyle="1" w:styleId="Overskrift2Tegn">
    <w:name w:val="Overskrift 2 Tegn"/>
    <w:basedOn w:val="Standardskriftforavsnitt"/>
    <w:link w:val="Overskrift2"/>
    <w:uiPriority w:val="9"/>
    <w:rsid w:val="002B34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B347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B347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B347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B347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B347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B347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B3470"/>
    <w:rPr>
      <w:rFonts w:eastAsiaTheme="majorEastAsia" w:cstheme="majorBidi"/>
      <w:color w:val="272727" w:themeColor="text1" w:themeTint="D8"/>
    </w:rPr>
  </w:style>
  <w:style w:type="paragraph" w:styleId="Tittel">
    <w:name w:val="Title"/>
    <w:basedOn w:val="Normal"/>
    <w:next w:val="Normal"/>
    <w:link w:val="TittelTegn"/>
    <w:uiPriority w:val="10"/>
    <w:qFormat/>
    <w:rsid w:val="002B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B347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B347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B347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B347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B3470"/>
    <w:rPr>
      <w:i/>
      <w:iCs/>
      <w:color w:val="404040" w:themeColor="text1" w:themeTint="BF"/>
    </w:rPr>
  </w:style>
  <w:style w:type="paragraph" w:styleId="Listeavsnitt">
    <w:name w:val="List Paragraph"/>
    <w:basedOn w:val="Normal"/>
    <w:uiPriority w:val="34"/>
    <w:qFormat/>
    <w:rsid w:val="002B3470"/>
    <w:pPr>
      <w:ind w:left="720"/>
      <w:contextualSpacing/>
    </w:pPr>
  </w:style>
  <w:style w:type="character" w:styleId="Sterkutheving">
    <w:name w:val="Intense Emphasis"/>
    <w:basedOn w:val="Standardskriftforavsnitt"/>
    <w:uiPriority w:val="21"/>
    <w:qFormat/>
    <w:rsid w:val="002B3470"/>
    <w:rPr>
      <w:i/>
      <w:iCs/>
      <w:color w:val="0F4761" w:themeColor="accent1" w:themeShade="BF"/>
    </w:rPr>
  </w:style>
  <w:style w:type="paragraph" w:styleId="Sterktsitat">
    <w:name w:val="Intense Quote"/>
    <w:basedOn w:val="Normal"/>
    <w:next w:val="Normal"/>
    <w:link w:val="SterktsitatTegn"/>
    <w:uiPriority w:val="30"/>
    <w:qFormat/>
    <w:rsid w:val="002B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B3470"/>
    <w:rPr>
      <w:i/>
      <w:iCs/>
      <w:color w:val="0F4761" w:themeColor="accent1" w:themeShade="BF"/>
    </w:rPr>
  </w:style>
  <w:style w:type="character" w:styleId="Sterkreferanse">
    <w:name w:val="Intense Reference"/>
    <w:basedOn w:val="Standardskriftforavsnitt"/>
    <w:uiPriority w:val="32"/>
    <w:qFormat/>
    <w:rsid w:val="002B3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641</Words>
  <Characters>3402</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Moriarty Solstrand</dc:creator>
  <cp:keywords/>
  <dc:description/>
  <cp:lastModifiedBy>Olaf Moriarty Solstrand</cp:lastModifiedBy>
  <cp:revision>6</cp:revision>
  <dcterms:created xsi:type="dcterms:W3CDTF">2026-04-29T06:25:00Z</dcterms:created>
  <dcterms:modified xsi:type="dcterms:W3CDTF">2026-04-29T12:09:00Z</dcterms:modified>
</cp:coreProperties>
</file>