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1" w:rsidRPr="001001AB" w:rsidRDefault="00C946D8">
      <w:pPr>
        <w:rPr>
          <w:sz w:val="28"/>
          <w:szCs w:val="28"/>
        </w:rPr>
      </w:pPr>
      <w:bookmarkStart w:id="0" w:name="_GoBack"/>
      <w:bookmarkEnd w:id="0"/>
      <w:r w:rsidRPr="001001AB">
        <w:rPr>
          <w:sz w:val="28"/>
          <w:szCs w:val="28"/>
        </w:rPr>
        <w:t xml:space="preserve"> </w:t>
      </w:r>
      <w:r w:rsidR="00D944FC">
        <w:rPr>
          <w:sz w:val="28"/>
          <w:szCs w:val="28"/>
        </w:rPr>
        <w:t>Referat fra gruppe Utlån</w:t>
      </w:r>
    </w:p>
    <w:p w:rsidR="00FC59CE" w:rsidRDefault="00C946D8">
      <w:pPr>
        <w:rPr>
          <w:sz w:val="24"/>
          <w:szCs w:val="24"/>
        </w:rPr>
      </w:pPr>
      <w:r w:rsidRPr="001001AB">
        <w:rPr>
          <w:sz w:val="24"/>
          <w:szCs w:val="24"/>
        </w:rPr>
        <w:t>Tilstede</w:t>
      </w:r>
      <w:r w:rsidR="001001AB" w:rsidRPr="001001AB">
        <w:rPr>
          <w:sz w:val="24"/>
          <w:szCs w:val="24"/>
        </w:rPr>
        <w:t xml:space="preserve">: </w:t>
      </w:r>
      <w:r w:rsidR="00FC59CE">
        <w:rPr>
          <w:sz w:val="24"/>
          <w:szCs w:val="24"/>
        </w:rPr>
        <w:br/>
      </w:r>
      <w:r w:rsidR="00FC59CE" w:rsidRPr="00F415F2">
        <w:rPr>
          <w:b/>
          <w:sz w:val="24"/>
          <w:szCs w:val="24"/>
        </w:rPr>
        <w:t>Fra Bibliotek</w:t>
      </w:r>
      <w:r w:rsidR="0044639C">
        <w:rPr>
          <w:b/>
          <w:sz w:val="24"/>
          <w:szCs w:val="24"/>
        </w:rPr>
        <w:t>-S</w:t>
      </w:r>
      <w:r w:rsidR="00FC59CE" w:rsidRPr="00F415F2">
        <w:rPr>
          <w:b/>
          <w:sz w:val="24"/>
          <w:szCs w:val="24"/>
        </w:rPr>
        <w:t>ystemer: Tore Mork</w:t>
      </w:r>
      <w:r w:rsidR="0044639C">
        <w:rPr>
          <w:b/>
          <w:sz w:val="24"/>
          <w:szCs w:val="24"/>
        </w:rPr>
        <w:t>e</w:t>
      </w:r>
      <w:r w:rsidR="00FC59CE" w:rsidRPr="00F415F2">
        <w:rPr>
          <w:b/>
          <w:sz w:val="24"/>
          <w:szCs w:val="24"/>
        </w:rPr>
        <w:t>mo</w:t>
      </w:r>
      <w:r w:rsidR="001001AB" w:rsidRPr="00F415F2">
        <w:rPr>
          <w:b/>
          <w:sz w:val="24"/>
          <w:szCs w:val="24"/>
        </w:rPr>
        <w:br/>
        <w:t>Gruppeleder og referent</w:t>
      </w:r>
      <w:r w:rsidR="00FC59CE" w:rsidRPr="00F415F2">
        <w:rPr>
          <w:b/>
          <w:sz w:val="24"/>
          <w:szCs w:val="24"/>
        </w:rPr>
        <w:t xml:space="preserve">: </w:t>
      </w:r>
      <w:r w:rsidR="001001AB" w:rsidRPr="00F415F2">
        <w:rPr>
          <w:b/>
          <w:sz w:val="24"/>
          <w:szCs w:val="24"/>
        </w:rPr>
        <w:t>Stine Bye Aarnes, Bærum bibliotek</w:t>
      </w:r>
      <w:r w:rsidR="00FC59CE">
        <w:rPr>
          <w:sz w:val="24"/>
          <w:szCs w:val="24"/>
        </w:rPr>
        <w:br/>
      </w:r>
      <w:r w:rsidR="001001AB" w:rsidRPr="001001AB">
        <w:rPr>
          <w:sz w:val="24"/>
          <w:szCs w:val="24"/>
        </w:rPr>
        <w:br/>
        <w:t>Anne</w:t>
      </w:r>
      <w:r w:rsidR="0044639C">
        <w:rPr>
          <w:sz w:val="24"/>
          <w:szCs w:val="24"/>
        </w:rPr>
        <w:t>-Me</w:t>
      </w:r>
      <w:r w:rsidR="001001AB">
        <w:rPr>
          <w:sz w:val="24"/>
          <w:szCs w:val="24"/>
        </w:rPr>
        <w:t>tte B</w:t>
      </w:r>
      <w:r w:rsidR="001001AB" w:rsidRPr="001001AB">
        <w:rPr>
          <w:sz w:val="24"/>
          <w:szCs w:val="24"/>
        </w:rPr>
        <w:t>erg</w:t>
      </w:r>
      <w:r w:rsidR="001001AB">
        <w:rPr>
          <w:sz w:val="24"/>
          <w:szCs w:val="24"/>
        </w:rPr>
        <w:t>, Sør</w:t>
      </w:r>
      <w:r w:rsidR="0044639C">
        <w:rPr>
          <w:sz w:val="24"/>
          <w:szCs w:val="24"/>
        </w:rPr>
        <w:t>-Odal bibliotek</w:t>
      </w:r>
      <w:r w:rsidR="0044639C">
        <w:rPr>
          <w:sz w:val="24"/>
          <w:szCs w:val="24"/>
        </w:rPr>
        <w:br/>
        <w:t xml:space="preserve">Ingunn Geving, </w:t>
      </w:r>
      <w:r w:rsidR="001001AB">
        <w:rPr>
          <w:sz w:val="24"/>
          <w:szCs w:val="24"/>
        </w:rPr>
        <w:t>Porsgrunn bibliotek</w:t>
      </w:r>
      <w:r w:rsidR="001001AB">
        <w:rPr>
          <w:sz w:val="24"/>
          <w:szCs w:val="24"/>
        </w:rPr>
        <w:br/>
        <w:t>Leif Hansen</w:t>
      </w:r>
      <w:r w:rsidR="0044639C">
        <w:rPr>
          <w:sz w:val="24"/>
          <w:szCs w:val="24"/>
        </w:rPr>
        <w:t>, Porsgrunn bibliotek</w:t>
      </w:r>
      <w:r w:rsidR="0044639C">
        <w:rPr>
          <w:sz w:val="24"/>
          <w:szCs w:val="24"/>
        </w:rPr>
        <w:br/>
        <w:t>Olga Linke</w:t>
      </w:r>
      <w:r w:rsidR="001001AB">
        <w:rPr>
          <w:sz w:val="24"/>
          <w:szCs w:val="24"/>
        </w:rPr>
        <w:t>vitch, Harstad bibliotek</w:t>
      </w:r>
      <w:r w:rsidR="001001AB">
        <w:rPr>
          <w:sz w:val="24"/>
          <w:szCs w:val="24"/>
        </w:rPr>
        <w:br/>
        <w:t>Heidi Loren</w:t>
      </w:r>
      <w:r w:rsidR="00EF0E16">
        <w:rPr>
          <w:sz w:val="24"/>
          <w:szCs w:val="24"/>
        </w:rPr>
        <w:t>tzen, Fylkesbiblioteket i Akershus</w:t>
      </w:r>
      <w:r w:rsidR="00EF0E16">
        <w:rPr>
          <w:sz w:val="24"/>
          <w:szCs w:val="24"/>
        </w:rPr>
        <w:br/>
        <w:t xml:space="preserve">Inger Brenningstad </w:t>
      </w:r>
      <w:r w:rsidR="00FC59CE">
        <w:rPr>
          <w:sz w:val="24"/>
          <w:szCs w:val="24"/>
        </w:rPr>
        <w:t xml:space="preserve"> Narmo, Ringsaker bibliotek</w:t>
      </w:r>
      <w:r w:rsidR="00FC59CE">
        <w:rPr>
          <w:sz w:val="24"/>
          <w:szCs w:val="24"/>
        </w:rPr>
        <w:br/>
        <w:t>Bjørn Risjord, Arendal bibliotek</w:t>
      </w:r>
      <w:r w:rsidR="00FC59CE">
        <w:rPr>
          <w:sz w:val="24"/>
          <w:szCs w:val="24"/>
        </w:rPr>
        <w:br/>
        <w:t xml:space="preserve">Kristin Sætre, Stord </w:t>
      </w:r>
      <w:r w:rsidR="0044639C">
        <w:rPr>
          <w:sz w:val="24"/>
          <w:szCs w:val="24"/>
        </w:rPr>
        <w:t>folke</w:t>
      </w:r>
      <w:r w:rsidR="00FC59CE">
        <w:rPr>
          <w:sz w:val="24"/>
          <w:szCs w:val="24"/>
        </w:rPr>
        <w:t>bibliotek</w:t>
      </w:r>
    </w:p>
    <w:p w:rsidR="00F415F2" w:rsidRDefault="00F415F2">
      <w:pPr>
        <w:rPr>
          <w:b/>
          <w:sz w:val="24"/>
          <w:szCs w:val="24"/>
        </w:rPr>
      </w:pPr>
      <w:r w:rsidRPr="00F415F2">
        <w:rPr>
          <w:b/>
          <w:sz w:val="24"/>
          <w:szCs w:val="24"/>
        </w:rPr>
        <w:t>Referat</w:t>
      </w:r>
      <w:r>
        <w:rPr>
          <w:b/>
          <w:sz w:val="24"/>
          <w:szCs w:val="24"/>
        </w:rPr>
        <w:t>:</w:t>
      </w:r>
    </w:p>
    <w:p w:rsidR="00F415F2" w:rsidRDefault="00F415F2">
      <w:pPr>
        <w:rPr>
          <w:sz w:val="24"/>
          <w:szCs w:val="24"/>
        </w:rPr>
      </w:pPr>
      <w:r>
        <w:rPr>
          <w:sz w:val="24"/>
          <w:szCs w:val="24"/>
        </w:rPr>
        <w:t>Medlemmene presenterte seg.</w:t>
      </w:r>
    </w:p>
    <w:p w:rsidR="00C325FB" w:rsidRDefault="00C325FB">
      <w:pPr>
        <w:rPr>
          <w:sz w:val="24"/>
          <w:szCs w:val="24"/>
        </w:rPr>
      </w:pPr>
      <w:r>
        <w:rPr>
          <w:sz w:val="24"/>
          <w:szCs w:val="24"/>
        </w:rPr>
        <w:t>Vi gikk igjennom nye ønsker i TkUtlån som ikke står i re</w:t>
      </w:r>
      <w:r w:rsidR="007846D1">
        <w:rPr>
          <w:sz w:val="24"/>
          <w:szCs w:val="24"/>
        </w:rPr>
        <w:t>feratet fra møtet i Fagutvalget 3.4.14.</w:t>
      </w:r>
    </w:p>
    <w:p w:rsidR="00F415F2" w:rsidRDefault="00F415F2">
      <w:pPr>
        <w:rPr>
          <w:sz w:val="24"/>
          <w:szCs w:val="24"/>
        </w:rPr>
      </w:pPr>
      <w:r w:rsidRPr="00F415F2">
        <w:rPr>
          <w:b/>
          <w:sz w:val="24"/>
          <w:szCs w:val="24"/>
        </w:rPr>
        <w:t>Betaling med Bank-Axess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Dette var en nyhet det siste året. Fungerer for gebyrbetaling for purringer. </w:t>
      </w:r>
      <w:r w:rsidR="00C325FB">
        <w:rPr>
          <w:sz w:val="24"/>
          <w:szCs w:val="24"/>
        </w:rPr>
        <w:t>Problematikk: Hva gjøres når to bibliotek deler base? Det kan ordnes ifølge Tore, men kan bli uoversiktlig.  Vi ønsker også at muligheten for nettbetaling skal gjelde for bokerstatninger.</w:t>
      </w:r>
    </w:p>
    <w:p w:rsidR="00C325FB" w:rsidRDefault="00C325FB">
      <w:pPr>
        <w:rPr>
          <w:sz w:val="24"/>
          <w:szCs w:val="24"/>
        </w:rPr>
      </w:pPr>
      <w:r w:rsidRPr="00C325FB">
        <w:rPr>
          <w:b/>
          <w:sz w:val="24"/>
          <w:szCs w:val="24"/>
        </w:rPr>
        <w:t>Bedre integrasjon mellom TkUtlån og eBokBib</w:t>
      </w:r>
      <w:r w:rsidR="00B53129">
        <w:rPr>
          <w:sz w:val="24"/>
          <w:szCs w:val="24"/>
        </w:rPr>
        <w:t>, som f. eks å kunne se</w:t>
      </w:r>
      <w:r w:rsidR="00093D7C">
        <w:rPr>
          <w:sz w:val="24"/>
          <w:szCs w:val="24"/>
        </w:rPr>
        <w:t xml:space="preserve"> reserveringer av </w:t>
      </w:r>
      <w:r w:rsidR="00093D7C">
        <w:rPr>
          <w:sz w:val="24"/>
          <w:szCs w:val="24"/>
        </w:rPr>
        <w:br/>
      </w:r>
      <w:r w:rsidR="00B53129">
        <w:rPr>
          <w:sz w:val="24"/>
          <w:szCs w:val="24"/>
        </w:rPr>
        <w:t xml:space="preserve">e-bøker i TKUtlån. </w:t>
      </w:r>
      <w:r w:rsidR="00402A27">
        <w:rPr>
          <w:sz w:val="24"/>
          <w:szCs w:val="24"/>
        </w:rPr>
        <w:t>Diskusjonen gjaldt også</w:t>
      </w:r>
      <w:r>
        <w:rPr>
          <w:sz w:val="24"/>
          <w:szCs w:val="24"/>
        </w:rPr>
        <w:t xml:space="preserve"> om det burde være tak på antall reserveringer i eBokBib.</w:t>
      </w:r>
      <w:r w:rsidR="00B53129">
        <w:rPr>
          <w:sz w:val="24"/>
          <w:szCs w:val="24"/>
        </w:rPr>
        <w:t xml:space="preserve"> Det var litt uenighet om dette,</w:t>
      </w:r>
      <w:r w:rsidR="00FF654C">
        <w:rPr>
          <w:sz w:val="24"/>
          <w:szCs w:val="24"/>
        </w:rPr>
        <w:t xml:space="preserve"> men flertallet sa nei. Og hva med forventet lånetid, den kan lett bli misvisende, spesielt når ett eksemplar legges inn for å</w:t>
      </w:r>
      <w:r w:rsidR="00093D7C">
        <w:rPr>
          <w:sz w:val="24"/>
          <w:szCs w:val="24"/>
        </w:rPr>
        <w:t xml:space="preserve"> få</w:t>
      </w:r>
      <w:r w:rsidR="00FF654C">
        <w:rPr>
          <w:sz w:val="24"/>
          <w:szCs w:val="24"/>
        </w:rPr>
        <w:t xml:space="preserve"> lagt på reserveringene før biblioteket har tatt stilling til hvor mange eksemplarer som kjøpes inn.</w:t>
      </w:r>
    </w:p>
    <w:p w:rsidR="00B53129" w:rsidRDefault="00B23B55">
      <w:pPr>
        <w:rPr>
          <w:sz w:val="24"/>
          <w:szCs w:val="24"/>
        </w:rPr>
      </w:pPr>
      <w:r w:rsidRPr="00B23B55">
        <w:rPr>
          <w:b/>
          <w:sz w:val="24"/>
          <w:szCs w:val="24"/>
        </w:rPr>
        <w:t>Under «Ekstra informasjon om lån»</w:t>
      </w:r>
      <w:r>
        <w:rPr>
          <w:sz w:val="24"/>
          <w:szCs w:val="24"/>
        </w:rPr>
        <w:t xml:space="preserve"> ønskes både utskriftsmulighet, bilde</w:t>
      </w:r>
      <w:r w:rsidR="00093D7C">
        <w:rPr>
          <w:sz w:val="24"/>
          <w:szCs w:val="24"/>
        </w:rPr>
        <w:t>visning og antall reserveringer.</w:t>
      </w:r>
    </w:p>
    <w:p w:rsidR="0057177E" w:rsidRDefault="00532154">
      <w:pPr>
        <w:rPr>
          <w:sz w:val="24"/>
          <w:szCs w:val="24"/>
        </w:rPr>
      </w:pPr>
      <w:r>
        <w:rPr>
          <w:sz w:val="24"/>
          <w:szCs w:val="24"/>
        </w:rPr>
        <w:t>Det var ø</w:t>
      </w:r>
      <w:r w:rsidR="0057177E">
        <w:rPr>
          <w:sz w:val="24"/>
          <w:szCs w:val="24"/>
        </w:rPr>
        <w:t xml:space="preserve">nske om å kunne </w:t>
      </w:r>
      <w:r w:rsidR="0057177E" w:rsidRPr="0057177E">
        <w:rPr>
          <w:b/>
          <w:sz w:val="24"/>
          <w:szCs w:val="24"/>
        </w:rPr>
        <w:t>skrive ut fullstendig låneliste</w:t>
      </w:r>
      <w:r w:rsidR="0057177E">
        <w:rPr>
          <w:sz w:val="24"/>
          <w:szCs w:val="24"/>
        </w:rPr>
        <w:t xml:space="preserve"> </w:t>
      </w:r>
      <w:r w:rsidR="0057177E" w:rsidRPr="0057177E">
        <w:rPr>
          <w:b/>
          <w:sz w:val="24"/>
          <w:szCs w:val="24"/>
        </w:rPr>
        <w:t>på kvitteringsskriveren</w:t>
      </w:r>
      <w:r w:rsidRPr="00532154">
        <w:rPr>
          <w:sz w:val="24"/>
          <w:szCs w:val="24"/>
        </w:rPr>
        <w:t>. Slik det er</w:t>
      </w:r>
      <w:r>
        <w:rPr>
          <w:b/>
          <w:sz w:val="24"/>
          <w:szCs w:val="24"/>
        </w:rPr>
        <w:t xml:space="preserve"> </w:t>
      </w:r>
      <w:r w:rsidRPr="00532154">
        <w:rPr>
          <w:sz w:val="24"/>
          <w:szCs w:val="24"/>
        </w:rPr>
        <w:t>nå kommer</w:t>
      </w:r>
      <w:r w:rsidR="00044242">
        <w:rPr>
          <w:sz w:val="24"/>
          <w:szCs w:val="24"/>
        </w:rPr>
        <w:t xml:space="preserve"> bare de nyeste</w:t>
      </w:r>
      <w:r>
        <w:rPr>
          <w:sz w:val="24"/>
          <w:szCs w:val="24"/>
        </w:rPr>
        <w:t xml:space="preserve"> fornyelser og lån med på utskriften</w:t>
      </w:r>
      <w:r w:rsidR="00044242">
        <w:rPr>
          <w:sz w:val="24"/>
          <w:szCs w:val="24"/>
        </w:rPr>
        <w:t>.</w:t>
      </w:r>
    </w:p>
    <w:p w:rsidR="00B23B55" w:rsidRDefault="00B23B55">
      <w:pPr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Pr="00B23B55">
        <w:rPr>
          <w:b/>
          <w:sz w:val="24"/>
          <w:szCs w:val="24"/>
        </w:rPr>
        <w:t>rydderbilde i fjernlånsbestillingene</w:t>
      </w:r>
      <w:r w:rsidRPr="00B23B55">
        <w:rPr>
          <w:sz w:val="24"/>
          <w:szCs w:val="24"/>
        </w:rPr>
        <w:t xml:space="preserve"> ønskes</w:t>
      </w:r>
      <w:r w:rsidRPr="00B23B5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Det ville gjøre det lettere å finne rett bok.</w:t>
      </w:r>
    </w:p>
    <w:p w:rsidR="00B23B55" w:rsidRDefault="000C3FB7">
      <w:pPr>
        <w:rPr>
          <w:sz w:val="24"/>
          <w:szCs w:val="24"/>
        </w:rPr>
      </w:pPr>
      <w:r>
        <w:rPr>
          <w:sz w:val="24"/>
          <w:szCs w:val="24"/>
        </w:rPr>
        <w:t xml:space="preserve">Ønske om å </w:t>
      </w:r>
      <w:r w:rsidR="00B23B55" w:rsidRPr="000C3FB7">
        <w:rPr>
          <w:b/>
          <w:sz w:val="24"/>
          <w:szCs w:val="24"/>
        </w:rPr>
        <w:t>purre og slette flere innlånsbestillinger samtidig</w:t>
      </w:r>
      <w:r>
        <w:rPr>
          <w:sz w:val="24"/>
          <w:szCs w:val="24"/>
        </w:rPr>
        <w:t>.</w:t>
      </w:r>
    </w:p>
    <w:p w:rsidR="000C3FB7" w:rsidRDefault="000C3FB7">
      <w:pPr>
        <w:rPr>
          <w:sz w:val="24"/>
          <w:szCs w:val="24"/>
        </w:rPr>
      </w:pPr>
      <w:r w:rsidRPr="000C3FB7">
        <w:rPr>
          <w:b/>
          <w:sz w:val="24"/>
          <w:szCs w:val="24"/>
        </w:rPr>
        <w:t>Gamle reserveringer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Vi ønsker en mulighet til å gi låner beskjed om vedkommende fortsatt er interessert i boka. Beskjed kan sendes på e-post hvor reserveringe</w:t>
      </w:r>
      <w:r w:rsidR="00402A27">
        <w:rPr>
          <w:sz w:val="24"/>
          <w:szCs w:val="24"/>
        </w:rPr>
        <w:t>n lett kan slettes, samtidig bør lå</w:t>
      </w:r>
      <w:r w:rsidR="00FF654C">
        <w:rPr>
          <w:sz w:val="24"/>
          <w:szCs w:val="24"/>
        </w:rPr>
        <w:t>ner få tips om den er ledig i</w:t>
      </w:r>
      <w:r w:rsidR="00402A27">
        <w:rPr>
          <w:sz w:val="24"/>
          <w:szCs w:val="24"/>
        </w:rPr>
        <w:t xml:space="preserve"> </w:t>
      </w:r>
      <w:r w:rsidR="008029C0">
        <w:rPr>
          <w:sz w:val="24"/>
          <w:szCs w:val="24"/>
        </w:rPr>
        <w:t>andre utgaver</w:t>
      </w:r>
      <w:r>
        <w:rPr>
          <w:sz w:val="24"/>
          <w:szCs w:val="24"/>
        </w:rPr>
        <w:t xml:space="preserve"> (papir, e-bok, lydbok).</w:t>
      </w:r>
    </w:p>
    <w:p w:rsidR="005D7231" w:rsidRDefault="005D7231">
      <w:pPr>
        <w:rPr>
          <w:sz w:val="24"/>
          <w:szCs w:val="24"/>
        </w:rPr>
      </w:pPr>
      <w:r w:rsidRPr="005D7231">
        <w:rPr>
          <w:b/>
          <w:sz w:val="24"/>
          <w:szCs w:val="24"/>
        </w:rPr>
        <w:lastRenderedPageBreak/>
        <w:t>Innlevering overalt.</w:t>
      </w:r>
      <w:r>
        <w:rPr>
          <w:b/>
          <w:sz w:val="24"/>
          <w:szCs w:val="24"/>
        </w:rPr>
        <w:t xml:space="preserve">  </w:t>
      </w:r>
      <w:r w:rsidR="00402A27" w:rsidRPr="00402A27">
        <w:rPr>
          <w:sz w:val="24"/>
          <w:szCs w:val="24"/>
        </w:rPr>
        <w:t>Det var</w:t>
      </w:r>
      <w:r w:rsidR="00402A27">
        <w:rPr>
          <w:b/>
          <w:sz w:val="24"/>
          <w:szCs w:val="24"/>
        </w:rPr>
        <w:t xml:space="preserve"> </w:t>
      </w:r>
      <w:r w:rsidR="00402A27">
        <w:rPr>
          <w:sz w:val="24"/>
          <w:szCs w:val="24"/>
        </w:rPr>
        <w:t xml:space="preserve">ønske om en </w:t>
      </w:r>
      <w:r w:rsidR="005C5321">
        <w:rPr>
          <w:sz w:val="24"/>
          <w:szCs w:val="24"/>
        </w:rPr>
        <w:t>mulighet til å ta i mot alle bøker som blir levert inn fra alle bibliotek. Innleveringen må logges på</w:t>
      </w:r>
      <w:r w:rsidR="00093D7C">
        <w:rPr>
          <w:sz w:val="24"/>
          <w:szCs w:val="24"/>
        </w:rPr>
        <w:t xml:space="preserve"> dato, strekkode eller lignende </w:t>
      </w:r>
      <w:r w:rsidR="005C5321">
        <w:rPr>
          <w:sz w:val="24"/>
          <w:szCs w:val="24"/>
        </w:rPr>
        <w:t>så den kan søkes opp etterpå. Låner må få med kvittering.</w:t>
      </w:r>
      <w:r w:rsidR="00402A27">
        <w:rPr>
          <w:sz w:val="24"/>
          <w:szCs w:val="24"/>
        </w:rPr>
        <w:t xml:space="preserve"> </w:t>
      </w:r>
    </w:p>
    <w:p w:rsidR="005C5321" w:rsidRDefault="003205C1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5C5321" w:rsidRPr="005C5321">
        <w:rPr>
          <w:b/>
          <w:sz w:val="24"/>
          <w:szCs w:val="24"/>
        </w:rPr>
        <w:t>Trekantproblematikk</w:t>
      </w:r>
      <w:r w:rsidR="00637E8F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»</w:t>
      </w:r>
      <w:r w:rsidR="00637E8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3205C1">
        <w:rPr>
          <w:sz w:val="24"/>
          <w:szCs w:val="24"/>
        </w:rPr>
        <w:t>Det gjelder</w:t>
      </w:r>
      <w:r>
        <w:rPr>
          <w:b/>
          <w:sz w:val="24"/>
          <w:szCs w:val="24"/>
        </w:rPr>
        <w:t xml:space="preserve"> </w:t>
      </w:r>
      <w:r w:rsidRPr="003205C1">
        <w:rPr>
          <w:sz w:val="24"/>
          <w:szCs w:val="24"/>
        </w:rPr>
        <w:t>i de</w:t>
      </w:r>
      <w:r w:rsidR="00637E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tilfellene</w:t>
      </w:r>
      <w:r w:rsidR="00637E8F" w:rsidRPr="00637E8F">
        <w:rPr>
          <w:sz w:val="24"/>
          <w:szCs w:val="24"/>
        </w:rPr>
        <w:t xml:space="preserve"> hvor låner bestiller innlån fra ett bibliotek, henter hos oss og leverer til</w:t>
      </w:r>
      <w:r w:rsidR="00637E8F">
        <w:rPr>
          <w:sz w:val="24"/>
          <w:szCs w:val="24"/>
        </w:rPr>
        <w:t>bake boka i et tredje bibliotek</w:t>
      </w:r>
      <w:r w:rsidR="00637E8F" w:rsidRPr="00637E8F">
        <w:rPr>
          <w:sz w:val="24"/>
          <w:szCs w:val="24"/>
        </w:rPr>
        <w:t xml:space="preserve">. Dette fungerer </w:t>
      </w:r>
      <w:r w:rsidR="00BA5A5A">
        <w:rPr>
          <w:sz w:val="24"/>
          <w:szCs w:val="24"/>
        </w:rPr>
        <w:t>nå mellom Bibliofil og Mikromarc</w:t>
      </w:r>
      <w:r w:rsidR="00637E8F" w:rsidRPr="00637E8F">
        <w:rPr>
          <w:sz w:val="24"/>
          <w:szCs w:val="24"/>
        </w:rPr>
        <w:t>, men ikke for bøker fra BIBSYS. Risikoen er derfor fortsatt til stede for at vi purrer og sender regning på innlånsbøker som er levert i et annet bibliotek</w:t>
      </w:r>
      <w:r w:rsidR="00637E8F">
        <w:rPr>
          <w:sz w:val="24"/>
          <w:szCs w:val="24"/>
        </w:rPr>
        <w:t>.</w:t>
      </w:r>
      <w:r w:rsidR="005C5321">
        <w:rPr>
          <w:sz w:val="24"/>
          <w:szCs w:val="24"/>
        </w:rPr>
        <w:t xml:space="preserve"> Tore fortalte at det jobbes med en ny protokoll for fjernlån NCIP-protokollen som forventes i 2015. Den burde gi muligheter for å få dette til for andre system også. </w:t>
      </w:r>
    </w:p>
    <w:p w:rsidR="005C5321" w:rsidRDefault="0057177E">
      <w:pPr>
        <w:rPr>
          <w:sz w:val="24"/>
          <w:szCs w:val="24"/>
        </w:rPr>
      </w:pPr>
      <w:r>
        <w:rPr>
          <w:b/>
          <w:sz w:val="24"/>
          <w:szCs w:val="24"/>
        </w:rPr>
        <w:t>Bruke m</w:t>
      </w:r>
      <w:r w:rsidR="005C5321" w:rsidRPr="005C5321">
        <w:rPr>
          <w:b/>
          <w:sz w:val="24"/>
          <w:szCs w:val="24"/>
        </w:rPr>
        <w:t>obilen som utlånsautomat?</w:t>
      </w:r>
      <w:r w:rsidR="005C5321">
        <w:rPr>
          <w:b/>
          <w:sz w:val="24"/>
          <w:szCs w:val="24"/>
        </w:rPr>
        <w:t xml:space="preserve"> </w:t>
      </w:r>
      <w:r w:rsidR="005C5321">
        <w:rPr>
          <w:sz w:val="24"/>
          <w:szCs w:val="24"/>
        </w:rPr>
        <w:t>Trondheim stilte spørsmålet om det</w:t>
      </w:r>
      <w:r>
        <w:rPr>
          <w:sz w:val="24"/>
          <w:szCs w:val="24"/>
        </w:rPr>
        <w:t>te</w:t>
      </w:r>
      <w:r w:rsidR="005C5321">
        <w:rPr>
          <w:sz w:val="24"/>
          <w:szCs w:val="24"/>
        </w:rPr>
        <w:t xml:space="preserve"> er mulig. Og hva </w:t>
      </w:r>
      <w:r>
        <w:rPr>
          <w:sz w:val="24"/>
          <w:szCs w:val="24"/>
        </w:rPr>
        <w:t xml:space="preserve">da </w:t>
      </w:r>
      <w:r w:rsidR="005C5321">
        <w:rPr>
          <w:sz w:val="24"/>
          <w:szCs w:val="24"/>
        </w:rPr>
        <w:t xml:space="preserve">med automaten? </w:t>
      </w:r>
      <w:r>
        <w:rPr>
          <w:sz w:val="24"/>
          <w:szCs w:val="24"/>
        </w:rPr>
        <w:t>Kan Bibliofil gi beskjed til alarmportalen eller kan det være en alarmknapp ved utgangen? Det ble ikke skissert noen løsning på dette forslaget.</w:t>
      </w:r>
    </w:p>
    <w:p w:rsidR="0057177E" w:rsidRDefault="0057177E">
      <w:pPr>
        <w:rPr>
          <w:sz w:val="24"/>
          <w:szCs w:val="24"/>
        </w:rPr>
      </w:pPr>
      <w:r w:rsidRPr="0057177E">
        <w:rPr>
          <w:b/>
          <w:sz w:val="24"/>
          <w:szCs w:val="24"/>
        </w:rPr>
        <w:t>Klassesettfunksjon</w:t>
      </w:r>
      <w:r>
        <w:rPr>
          <w:b/>
          <w:sz w:val="24"/>
          <w:szCs w:val="24"/>
        </w:rPr>
        <w:t>.</w:t>
      </w:r>
      <w:r w:rsidR="00402A27">
        <w:rPr>
          <w:b/>
          <w:sz w:val="24"/>
          <w:szCs w:val="24"/>
        </w:rPr>
        <w:t xml:space="preserve"> </w:t>
      </w:r>
      <w:r w:rsidR="00402A27">
        <w:rPr>
          <w:sz w:val="24"/>
          <w:szCs w:val="24"/>
        </w:rPr>
        <w:t xml:space="preserve">Ønske fra FIA: </w:t>
      </w:r>
      <w:r>
        <w:rPr>
          <w:sz w:val="24"/>
          <w:szCs w:val="24"/>
        </w:rPr>
        <w:t xml:space="preserve">Kan klassesett behandles som en depotbestilling, f. eks </w:t>
      </w:r>
      <w:r w:rsidR="00402A27">
        <w:rPr>
          <w:sz w:val="24"/>
          <w:szCs w:val="24"/>
        </w:rPr>
        <w:t xml:space="preserve">ved å </w:t>
      </w:r>
      <w:r>
        <w:rPr>
          <w:sz w:val="24"/>
          <w:szCs w:val="24"/>
        </w:rPr>
        <w:t>lage en «fa</w:t>
      </w:r>
      <w:r w:rsidR="00402A27">
        <w:rPr>
          <w:sz w:val="24"/>
          <w:szCs w:val="24"/>
        </w:rPr>
        <w:t xml:space="preserve">lsk» depotbestilling slik at alt kan </w:t>
      </w:r>
      <w:r w:rsidR="00D944FC">
        <w:rPr>
          <w:sz w:val="24"/>
          <w:szCs w:val="24"/>
        </w:rPr>
        <w:t>mottas under ett?</w:t>
      </w:r>
    </w:p>
    <w:p w:rsidR="00356FDF" w:rsidRDefault="00356FDF" w:rsidP="00356FDF">
      <w:pPr>
        <w:spacing w:before="100" w:beforeAutospacing="1" w:after="100" w:afterAutospacing="1"/>
        <w:rPr>
          <w:sz w:val="24"/>
          <w:szCs w:val="24"/>
        </w:rPr>
      </w:pPr>
      <w:r w:rsidRPr="00356FDF">
        <w:rPr>
          <w:b/>
          <w:sz w:val="24"/>
          <w:szCs w:val="24"/>
        </w:rPr>
        <w:t>Ny kolonne som forteller hva slags type lån det dreier seg om</w:t>
      </w:r>
      <w:r>
        <w:rPr>
          <w:sz w:val="24"/>
          <w:szCs w:val="24"/>
        </w:rPr>
        <w:t xml:space="preserve">, f. eks Studielån, Depotlån, Regning sendt, Innlån osv. I dag er disse bare skilt fra hverandre med fargekoder. </w:t>
      </w:r>
      <w:r>
        <w:rPr>
          <w:sz w:val="24"/>
          <w:szCs w:val="24"/>
        </w:rPr>
        <w:br/>
        <w:t>Hvis det blir trangt om plassen med en ny kolonne, kan det være en mulighet å flytte hele venstrespalten med lånerinfo (adresse, tlf.nr., e-post, osv) til en ny toppspalte. Tore kommer med forslag.</w:t>
      </w:r>
      <w:r w:rsidR="001129F6">
        <w:rPr>
          <w:sz w:val="24"/>
          <w:szCs w:val="24"/>
        </w:rPr>
        <w:t xml:space="preserve"> Dett</w:t>
      </w:r>
      <w:r w:rsidR="00AA783A">
        <w:rPr>
          <w:sz w:val="24"/>
          <w:szCs w:val="24"/>
        </w:rPr>
        <w:t>e var Trondheims ønske, som flere av oss syntes var en godt forslag.</w:t>
      </w:r>
    </w:p>
    <w:p w:rsidR="00356FDF" w:rsidRPr="00356FDF" w:rsidRDefault="00356FDF" w:rsidP="00356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56FDF" w:rsidRDefault="00356FDF">
      <w:pPr>
        <w:rPr>
          <w:sz w:val="24"/>
          <w:szCs w:val="24"/>
        </w:rPr>
      </w:pPr>
    </w:p>
    <w:p w:rsidR="00F415F2" w:rsidRPr="00F415F2" w:rsidRDefault="00F415F2">
      <w:pPr>
        <w:rPr>
          <w:sz w:val="24"/>
          <w:szCs w:val="24"/>
        </w:rPr>
      </w:pPr>
    </w:p>
    <w:p w:rsidR="00F415F2" w:rsidRPr="00F415F2" w:rsidRDefault="00F415F2">
      <w:pPr>
        <w:rPr>
          <w:b/>
          <w:sz w:val="24"/>
          <w:szCs w:val="24"/>
        </w:rPr>
      </w:pPr>
    </w:p>
    <w:p w:rsidR="00FC59CE" w:rsidRDefault="00FC59CE">
      <w:pPr>
        <w:rPr>
          <w:sz w:val="24"/>
          <w:szCs w:val="24"/>
        </w:rPr>
      </w:pPr>
    </w:p>
    <w:p w:rsidR="00C946D8" w:rsidRDefault="00FC59CE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1001AB" w:rsidRPr="001001AB" w:rsidRDefault="001001AB">
      <w:pPr>
        <w:rPr>
          <w:sz w:val="24"/>
          <w:szCs w:val="24"/>
        </w:rPr>
      </w:pPr>
    </w:p>
    <w:p w:rsidR="001001AB" w:rsidRDefault="001001AB"/>
    <w:sectPr w:rsidR="0010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32"/>
    <w:rsid w:val="0003159A"/>
    <w:rsid w:val="00044242"/>
    <w:rsid w:val="00093D7C"/>
    <w:rsid w:val="000C3FB7"/>
    <w:rsid w:val="000E6F35"/>
    <w:rsid w:val="001001AB"/>
    <w:rsid w:val="001129F6"/>
    <w:rsid w:val="003205C1"/>
    <w:rsid w:val="00356FDF"/>
    <w:rsid w:val="004025C7"/>
    <w:rsid w:val="00402A27"/>
    <w:rsid w:val="0044639C"/>
    <w:rsid w:val="00532154"/>
    <w:rsid w:val="0057177E"/>
    <w:rsid w:val="005C5321"/>
    <w:rsid w:val="005D7231"/>
    <w:rsid w:val="00637E8F"/>
    <w:rsid w:val="006E3711"/>
    <w:rsid w:val="007846D1"/>
    <w:rsid w:val="007F352A"/>
    <w:rsid w:val="008029C0"/>
    <w:rsid w:val="00AA783A"/>
    <w:rsid w:val="00B23B55"/>
    <w:rsid w:val="00B53129"/>
    <w:rsid w:val="00BA2232"/>
    <w:rsid w:val="00BA5A5A"/>
    <w:rsid w:val="00C325FB"/>
    <w:rsid w:val="00C946D8"/>
    <w:rsid w:val="00D36134"/>
    <w:rsid w:val="00D944FC"/>
    <w:rsid w:val="00ED200A"/>
    <w:rsid w:val="00EF0E16"/>
    <w:rsid w:val="00F415F2"/>
    <w:rsid w:val="00FC59CE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Baerum bibliotek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Stine Iren Ballovarre</cp:lastModifiedBy>
  <cp:revision>2</cp:revision>
  <cp:lastPrinted>2014-05-12T08:44:00Z</cp:lastPrinted>
  <dcterms:created xsi:type="dcterms:W3CDTF">2014-05-19T12:07:00Z</dcterms:created>
  <dcterms:modified xsi:type="dcterms:W3CDTF">2014-05-19T12:07:00Z</dcterms:modified>
</cp:coreProperties>
</file>